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127DE3" w:rsidRPr="007E798A" w14:paraId="35A0F011" w14:textId="77777777" w:rsidTr="00986D9E">
        <w:trPr>
          <w:trHeight w:val="440"/>
        </w:trPr>
        <w:tc>
          <w:tcPr>
            <w:tcW w:w="10137" w:type="dxa"/>
            <w:tcBorders>
              <w:bottom w:val="single" w:sz="4" w:space="0" w:color="auto"/>
            </w:tcBorders>
            <w:shd w:val="clear" w:color="auto" w:fill="D9D9D9"/>
          </w:tcPr>
          <w:p w14:paraId="1B15FD3E" w14:textId="2C36B68D" w:rsidR="00127DE3" w:rsidRPr="007E798A" w:rsidRDefault="007E798A" w:rsidP="00404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798A">
              <w:rPr>
                <w:rFonts w:ascii="Times New Roman" w:hAnsi="Times New Roman"/>
                <w:b/>
                <w:sz w:val="28"/>
                <w:szCs w:val="28"/>
              </w:rPr>
              <w:t xml:space="preserve">УВЕДОМЛЕНИЕ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="006F3B9D" w:rsidRPr="007E798A">
              <w:rPr>
                <w:rFonts w:ascii="Times New Roman" w:hAnsi="Times New Roman"/>
                <w:b/>
                <w:sz w:val="28"/>
                <w:szCs w:val="28"/>
              </w:rPr>
              <w:t xml:space="preserve">о проведении публичных консультаций </w:t>
            </w:r>
            <w:r w:rsidR="000124F1">
              <w:rPr>
                <w:rFonts w:ascii="Times New Roman" w:hAnsi="Times New Roman"/>
                <w:b/>
                <w:sz w:val="28"/>
                <w:szCs w:val="28"/>
              </w:rPr>
              <w:t>по проекту</w:t>
            </w:r>
            <w:r w:rsidR="000124F1" w:rsidRPr="000124F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54727B" w:rsidRPr="0054727B">
              <w:rPr>
                <w:rFonts w:ascii="Times New Roman" w:hAnsi="Times New Roman"/>
                <w:b/>
                <w:sz w:val="28"/>
                <w:szCs w:val="28"/>
              </w:rPr>
              <w:t>постановления Правительства Санкт-Петербурга «О внесении изменений в постановление Правительства Санкт-Петербурга от 30.12.2009 № 1593»</w:t>
            </w:r>
          </w:p>
        </w:tc>
      </w:tr>
      <w:tr w:rsidR="006F3B9D" w:rsidRPr="007E798A" w14:paraId="33FCF8A5" w14:textId="77777777" w:rsidTr="006F3B9D">
        <w:tc>
          <w:tcPr>
            <w:tcW w:w="10137" w:type="dxa"/>
            <w:tcBorders>
              <w:bottom w:val="single" w:sz="4" w:space="0" w:color="auto"/>
            </w:tcBorders>
            <w:shd w:val="clear" w:color="auto" w:fill="auto"/>
          </w:tcPr>
          <w:p w14:paraId="7A268D05" w14:textId="20D3AC74" w:rsidR="006F3B9D" w:rsidRPr="003E60F1" w:rsidRDefault="006F3B9D" w:rsidP="003E60F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7E798A">
              <w:rPr>
                <w:rFonts w:ascii="Times New Roman" w:hAnsi="Times New Roman"/>
                <w:sz w:val="28"/>
                <w:szCs w:val="28"/>
              </w:rPr>
              <w:t xml:space="preserve">В соответствии с Законом Санкт-Петербурга от 27.12.2013 № 682-125 </w:t>
            </w:r>
            <w:r w:rsidR="007E798A">
              <w:rPr>
                <w:rFonts w:ascii="Times New Roman" w:hAnsi="Times New Roman"/>
                <w:sz w:val="28"/>
                <w:szCs w:val="28"/>
              </w:rPr>
              <w:br/>
            </w:r>
            <w:r w:rsidRPr="007E798A">
              <w:rPr>
                <w:rFonts w:ascii="Times New Roman" w:hAnsi="Times New Roman"/>
                <w:sz w:val="28"/>
                <w:szCs w:val="28"/>
              </w:rPr>
              <w:t>«</w:t>
            </w:r>
            <w:r w:rsidR="007E798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 порядке проведения оценки регулирующего воздействия проектов нормативных правовых актов Санкт-Петербурга, затрагивающих вопросы осуществления предпринимательской и инвестиционной деятельности, </w:t>
            </w:r>
            <w:r w:rsidR="007E798A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и экспертизы нормативных правовых актов Санкт-Петербурга, затрагивающих вопросы осуществления предпринимательской и инвестиционной деятельности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 xml:space="preserve">», Комитет по </w:t>
            </w:r>
            <w:r w:rsidR="00ED1F90">
              <w:rPr>
                <w:rFonts w:ascii="Times New Roman" w:hAnsi="Times New Roman"/>
                <w:sz w:val="28"/>
                <w:szCs w:val="28"/>
              </w:rPr>
              <w:t xml:space="preserve">промышленной политике, инновациям и торговле 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 xml:space="preserve">Санкт-Петербурга уведомляет о проведении публичных консультаций в </w:t>
            </w:r>
            <w:r w:rsidR="007E798A" w:rsidRPr="00A5184E">
              <w:rPr>
                <w:rFonts w:ascii="Times New Roman" w:hAnsi="Times New Roman"/>
                <w:sz w:val="28"/>
                <w:szCs w:val="28"/>
              </w:rPr>
              <w:t xml:space="preserve">целях оценки </w:t>
            </w:r>
            <w:r w:rsidR="00F35319">
              <w:rPr>
                <w:rFonts w:ascii="Times New Roman" w:hAnsi="Times New Roman"/>
                <w:sz w:val="28"/>
                <w:szCs w:val="28"/>
              </w:rPr>
              <w:t>регулирующего воздействия</w:t>
            </w:r>
            <w:r w:rsidR="008972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B0C6D" w:rsidRPr="00985C99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по </w:t>
            </w:r>
            <w:r w:rsidR="00DB0C6D" w:rsidRPr="00D32FA6">
              <w:rPr>
                <w:rFonts w:ascii="Times New Roman" w:hAnsi="Times New Roman"/>
                <w:b/>
                <w:iCs/>
                <w:sz w:val="28"/>
                <w:szCs w:val="28"/>
              </w:rPr>
              <w:t>проекту</w:t>
            </w:r>
            <w:r w:rsidR="003E60F1" w:rsidRPr="00D32FA6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</w:t>
            </w:r>
            <w:r w:rsidR="0054727B" w:rsidRPr="0054727B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постановления Правительства </w:t>
            </w:r>
            <w:r w:rsidR="0054727B">
              <w:rPr>
                <w:rFonts w:ascii="Times New Roman" w:hAnsi="Times New Roman"/>
                <w:b/>
                <w:iCs/>
                <w:sz w:val="28"/>
                <w:szCs w:val="28"/>
              </w:rPr>
              <w:br/>
            </w:r>
            <w:r w:rsidR="0054727B" w:rsidRPr="0054727B">
              <w:rPr>
                <w:rFonts w:ascii="Times New Roman" w:hAnsi="Times New Roman"/>
                <w:b/>
                <w:iCs/>
                <w:sz w:val="28"/>
                <w:szCs w:val="28"/>
              </w:rPr>
              <w:t>Санкт-Петербурга «О внесении изменений в постановление Правительства Санкт-Петербурга от 30.12.2009 № 1593»</w:t>
            </w:r>
            <w:r w:rsidR="003E60F1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в целях выявления</w:t>
            </w:r>
            <w:r w:rsidR="003E60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в нем положе</w:t>
            </w:r>
            <w:r w:rsidR="00404BBD">
              <w:rPr>
                <w:rFonts w:ascii="Times New Roman" w:hAnsi="Times New Roman"/>
                <w:sz w:val="28"/>
                <w:szCs w:val="28"/>
              </w:rPr>
              <w:t xml:space="preserve">ний, необоснованно затрудняющих </w:t>
            </w:r>
            <w:r w:rsidR="000A6A3A">
              <w:rPr>
                <w:rFonts w:ascii="Times New Roman" w:hAnsi="Times New Roman"/>
                <w:sz w:val="28"/>
                <w:szCs w:val="28"/>
              </w:rPr>
              <w:t xml:space="preserve">осуществление 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предпринимательско</w:t>
            </w:r>
            <w:r w:rsidR="00C25672">
              <w:rPr>
                <w:rFonts w:ascii="Times New Roman" w:hAnsi="Times New Roman"/>
                <w:sz w:val="28"/>
                <w:szCs w:val="28"/>
              </w:rPr>
              <w:t>й</w:t>
            </w:r>
            <w:r w:rsidR="00261A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D6881">
              <w:rPr>
                <w:rFonts w:ascii="Times New Roman" w:hAnsi="Times New Roman"/>
                <w:sz w:val="28"/>
                <w:szCs w:val="28"/>
              </w:rPr>
              <w:br/>
            </w:r>
            <w:r w:rsidR="00404BBD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="00C25672">
              <w:rPr>
                <w:rFonts w:ascii="Times New Roman" w:hAnsi="Times New Roman"/>
                <w:sz w:val="28"/>
                <w:szCs w:val="28"/>
              </w:rPr>
              <w:t>инвестиционной деятельности</w:t>
            </w:r>
            <w:r w:rsidR="002B226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F3B9D" w:rsidRPr="007E798A" w14:paraId="43D84377" w14:textId="77777777" w:rsidTr="006F3B9D">
        <w:tc>
          <w:tcPr>
            <w:tcW w:w="10137" w:type="dxa"/>
            <w:tcBorders>
              <w:bottom w:val="single" w:sz="4" w:space="0" w:color="auto"/>
            </w:tcBorders>
            <w:shd w:val="clear" w:color="auto" w:fill="auto"/>
          </w:tcPr>
          <w:p w14:paraId="0ADBA74A" w14:textId="0A6B0397" w:rsidR="007E798A" w:rsidRPr="00FF21E3" w:rsidRDefault="006F3B9D" w:rsidP="006F3B9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Срок </w:t>
            </w:r>
            <w:r w:rsid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проведения</w:t>
            </w:r>
            <w:r w:rsidRP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 публичны</w:t>
            </w:r>
            <w:r w:rsid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х</w:t>
            </w:r>
            <w:r w:rsidRP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 консультаци</w:t>
            </w:r>
            <w:r w:rsid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й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3E60F1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1</w:t>
            </w:r>
            <w:r w:rsidR="00CD6881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5</w:t>
            </w:r>
            <w:r w:rsidR="009C3B26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.1</w:t>
            </w:r>
            <w:r w:rsidR="003E60F1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1</w:t>
            </w:r>
            <w:r w:rsidR="003B154B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.2022</w:t>
            </w:r>
            <w:r w:rsidR="00665A7B" w:rsidRPr="00FF21E3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 – </w:t>
            </w:r>
            <w:r w:rsidR="00CD6881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21</w:t>
            </w:r>
            <w:r w:rsidR="00461643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.1</w:t>
            </w:r>
            <w:r w:rsidR="003E60F1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1</w:t>
            </w:r>
            <w:r w:rsidR="003B154B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.2022</w:t>
            </w:r>
          </w:p>
          <w:p w14:paraId="27AD7117" w14:textId="05DC734F" w:rsidR="006F3B9D" w:rsidRPr="007E798A" w:rsidRDefault="006F3B9D" w:rsidP="007E79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98A">
              <w:rPr>
                <w:rFonts w:ascii="Times New Roman" w:hAnsi="Times New Roman"/>
                <w:sz w:val="28"/>
                <w:szCs w:val="28"/>
              </w:rPr>
              <w:t xml:space="preserve">Комитет по </w:t>
            </w:r>
            <w:r w:rsidR="00350BF6">
              <w:rPr>
                <w:rFonts w:ascii="Times New Roman" w:hAnsi="Times New Roman"/>
                <w:sz w:val="28"/>
                <w:szCs w:val="28"/>
              </w:rPr>
              <w:t xml:space="preserve">промышленной политике, инновациям и торговле 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Санкт-Петербурга не будет иметь возможность проанализировать позиции, направленные после указанного срока, а также направленные не в соответствии</w:t>
            </w:r>
            <w:r w:rsidR="00350B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с настоящей формой</w:t>
            </w:r>
          </w:p>
        </w:tc>
      </w:tr>
      <w:tr w:rsidR="006F3B9D" w:rsidRPr="007E798A" w14:paraId="6F168AD6" w14:textId="77777777" w:rsidTr="006F3B9D">
        <w:trPr>
          <w:trHeight w:val="517"/>
        </w:trPr>
        <w:tc>
          <w:tcPr>
            <w:tcW w:w="10137" w:type="dxa"/>
            <w:tcBorders>
              <w:bottom w:val="single" w:sz="4" w:space="0" w:color="auto"/>
            </w:tcBorders>
            <w:shd w:val="clear" w:color="auto" w:fill="auto"/>
          </w:tcPr>
          <w:p w14:paraId="5AA10A57" w14:textId="2B25A931" w:rsidR="006F3B9D" w:rsidRPr="007E798A" w:rsidRDefault="00665A7B" w:rsidP="0046164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Способ направления ответов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по электронной почте на адреса: </w:t>
            </w:r>
            <w:proofErr w:type="spellStart"/>
            <w:r w:rsidR="00461643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n-US"/>
              </w:rPr>
              <w:t>yuferova</w:t>
            </w:r>
            <w:proofErr w:type="spellEnd"/>
            <w:r w:rsidR="00DB0C6D" w:rsidRPr="00DB0C6D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@</w:t>
            </w:r>
            <w:proofErr w:type="spellStart"/>
            <w:r w:rsidR="00DB0C6D" w:rsidRPr="00DB0C6D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n-US"/>
              </w:rPr>
              <w:t>crpp</w:t>
            </w:r>
            <w:proofErr w:type="spellEnd"/>
            <w:r w:rsidR="00DB0C6D" w:rsidRPr="00DB0C6D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.</w:t>
            </w:r>
            <w:r w:rsidR="00DB0C6D" w:rsidRPr="00DB0C6D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n-US"/>
              </w:rPr>
              <w:t>ru</w:t>
            </w:r>
            <w:r w:rsidRPr="00665A7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665A7B">
              <w:rPr>
                <w:rFonts w:ascii="Times New Roman" w:hAnsi="Times New Roman"/>
                <w:sz w:val="28"/>
                <w:szCs w:val="28"/>
              </w:rPr>
              <w:t>или</w:t>
            </w:r>
            <w:r w:rsidRPr="00665A7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3E60F1" w:rsidRPr="003E60F1">
              <w:rPr>
                <w:rStyle w:val="a5"/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eletskih@crpp.ru</w:t>
            </w:r>
            <w:r w:rsidR="003E60F1">
              <w:rPr>
                <w:rStyle w:val="a5"/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 виде прикрепленного файла, составленного (заполненного) по прилагаемой форме (далее – опросный лист)</w:t>
            </w:r>
          </w:p>
        </w:tc>
      </w:tr>
      <w:tr w:rsidR="007E798A" w:rsidRPr="006A6C00" w14:paraId="481268F4" w14:textId="77777777" w:rsidTr="0005009D">
        <w:tc>
          <w:tcPr>
            <w:tcW w:w="10137" w:type="dxa"/>
            <w:tcBorders>
              <w:bottom w:val="single" w:sz="4" w:space="0" w:color="auto"/>
            </w:tcBorders>
            <w:shd w:val="clear" w:color="auto" w:fill="auto"/>
          </w:tcPr>
          <w:p w14:paraId="7E2A063F" w14:textId="77777777" w:rsidR="00665A7B" w:rsidRDefault="00665A7B" w:rsidP="00665A7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Контактные лица по вопросам публичных консультаций (заполнения опросного листа, его отправки):</w:t>
            </w:r>
          </w:p>
          <w:p w14:paraId="41C37238" w14:textId="3D64D7BB" w:rsidR="00B94E16" w:rsidRPr="006B2F11" w:rsidRDefault="00B94E16" w:rsidP="00665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FF"/>
                <w:sz w:val="28"/>
                <w:szCs w:val="28"/>
                <w:u w:val="single"/>
              </w:rPr>
            </w:pPr>
            <w:proofErr w:type="spellStart"/>
            <w:r w:rsidRPr="00B94E16">
              <w:rPr>
                <w:rFonts w:ascii="Times New Roman" w:hAnsi="Times New Roman"/>
                <w:b/>
                <w:sz w:val="28"/>
                <w:szCs w:val="28"/>
              </w:rPr>
              <w:t>Кашникова</w:t>
            </w:r>
            <w:proofErr w:type="spellEnd"/>
            <w:r w:rsidRPr="00B94E16">
              <w:rPr>
                <w:rFonts w:ascii="Times New Roman" w:hAnsi="Times New Roman"/>
                <w:b/>
                <w:sz w:val="28"/>
                <w:szCs w:val="28"/>
              </w:rPr>
              <w:t xml:space="preserve"> Юлия Алексеевна</w:t>
            </w:r>
            <w:r w:rsidRPr="00B94E1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943419">
              <w:rPr>
                <w:rFonts w:ascii="Times New Roman" w:hAnsi="Times New Roman"/>
                <w:sz w:val="28"/>
                <w:szCs w:val="28"/>
              </w:rPr>
              <w:t xml:space="preserve">рабочий телефон + 7 (812) </w:t>
            </w:r>
            <w:r w:rsidR="00943419" w:rsidRPr="00943419">
              <w:rPr>
                <w:rFonts w:ascii="Times New Roman" w:hAnsi="Times New Roman"/>
                <w:sz w:val="28"/>
                <w:szCs w:val="28"/>
              </w:rPr>
              <w:t>576-09</w:t>
            </w:r>
            <w:r w:rsidR="00453A9A" w:rsidRPr="00453A9A">
              <w:rPr>
                <w:rFonts w:ascii="Times New Roman" w:hAnsi="Times New Roman"/>
                <w:sz w:val="28"/>
                <w:szCs w:val="28"/>
              </w:rPr>
              <w:t>-</w:t>
            </w:r>
            <w:r w:rsidR="00943419" w:rsidRPr="00943419">
              <w:rPr>
                <w:rFonts w:ascii="Times New Roman" w:hAnsi="Times New Roman"/>
                <w:sz w:val="28"/>
                <w:szCs w:val="28"/>
              </w:rPr>
              <w:t>13</w:t>
            </w:r>
            <w:r w:rsidR="0094341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B94E1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e</w:t>
            </w:r>
            <w:r w:rsidRPr="00B94E16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B94E1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mail</w:t>
            </w:r>
            <w:r w:rsidRPr="00B94E1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hyperlink r:id="rId8" w:history="1">
              <w:r w:rsidRPr="00011444">
                <w:rPr>
                  <w:rStyle w:val="a5"/>
                  <w:rFonts w:ascii="Times New Roman" w:hAnsi="Times New Roman"/>
                  <w:sz w:val="28"/>
                  <w:szCs w:val="28"/>
                </w:rPr>
                <w:t>y.kashnikova@cipit.gov.spb.ru</w:t>
              </w:r>
            </w:hyperlink>
          </w:p>
          <w:p w14:paraId="66629431" w14:textId="05A8C0E9" w:rsidR="009A17D0" w:rsidRPr="009A17D0" w:rsidRDefault="003E60F1" w:rsidP="009A17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5"/>
                <w:bCs/>
                <w:sz w:val="28"/>
                <w:szCs w:val="28"/>
              </w:rPr>
            </w:pPr>
            <w:r w:rsidRPr="003E60F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Елецких Георгий Геннадьевич</w:t>
            </w:r>
            <w:r w:rsidR="009A17D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9A17D0">
              <w:rPr>
                <w:rFonts w:ascii="Times New Roman" w:hAnsi="Times New Roman"/>
                <w:sz w:val="28"/>
                <w:szCs w:val="28"/>
              </w:rPr>
              <w:t xml:space="preserve">рабочий телефон </w:t>
            </w:r>
            <w:r w:rsidR="009A17D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+7 (812) 372-52-90 доб. </w:t>
            </w:r>
            <w:r w:rsidRPr="003E60F1">
              <w:rPr>
                <w:rFonts w:ascii="Times New Roman" w:hAnsi="Times New Roman"/>
                <w:sz w:val="28"/>
                <w:szCs w:val="28"/>
              </w:rPr>
              <w:t>102</w:t>
            </w:r>
            <w:r w:rsidR="009A17D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9A17D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="009A17D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e-mail</w:t>
            </w:r>
            <w:proofErr w:type="spellEnd"/>
            <w:r w:rsidR="009A17D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  <w:r w:rsidRPr="003E60F1">
              <w:rPr>
                <w:rStyle w:val="a5"/>
                <w:rFonts w:ascii="Times New Roman" w:hAnsi="Times New Roman"/>
                <w:sz w:val="28"/>
                <w:szCs w:val="28"/>
              </w:rPr>
              <w:t>eletskih@crpp.ru</w:t>
            </w:r>
            <w:r w:rsidR="009A17D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32718545" w14:textId="5904089B" w:rsidR="006A6C00" w:rsidRPr="006A6C00" w:rsidRDefault="006A6C00" w:rsidP="00C403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color w:val="0000FF"/>
                <w:sz w:val="28"/>
                <w:szCs w:val="28"/>
                <w:u w:val="single"/>
              </w:rPr>
            </w:pPr>
          </w:p>
        </w:tc>
      </w:tr>
      <w:tr w:rsidR="006F3B9D" w:rsidRPr="007E798A" w14:paraId="3B7C8F3B" w14:textId="77777777" w:rsidTr="006F3B9D">
        <w:trPr>
          <w:trHeight w:val="1116"/>
        </w:trPr>
        <w:tc>
          <w:tcPr>
            <w:tcW w:w="10137" w:type="dxa"/>
            <w:tcBorders>
              <w:bottom w:val="single" w:sz="4" w:space="0" w:color="auto"/>
            </w:tcBorders>
            <w:shd w:val="clear" w:color="auto" w:fill="auto"/>
          </w:tcPr>
          <w:p w14:paraId="05513E06" w14:textId="77777777" w:rsidR="006F3B9D" w:rsidRPr="007E798A" w:rsidRDefault="006F3B9D" w:rsidP="006F3B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Прилагаемые к уведомлению документы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14:paraId="18C51671" w14:textId="77777777" w:rsidR="008966BA" w:rsidRDefault="008966BA" w:rsidP="00896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опросный лист;</w:t>
            </w:r>
            <w:r w:rsidRPr="008966B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D7F2A25" w14:textId="77777777" w:rsidR="00461643" w:rsidRPr="00461643" w:rsidRDefault="00665A7B" w:rsidP="00461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 законопроекта доступен по ссылке:</w:t>
            </w:r>
          </w:p>
          <w:p w14:paraId="5BFAB19C" w14:textId="27F9A2A9" w:rsidR="00404BBD" w:rsidRPr="000124F1" w:rsidRDefault="00CD6881" w:rsidP="00461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9" w:history="1">
              <w:r w:rsidRPr="00AA33D4">
                <w:rPr>
                  <w:rStyle w:val="a5"/>
                  <w:rFonts w:ascii="Times New Roman" w:hAnsi="Times New Roman"/>
                  <w:sz w:val="28"/>
                  <w:szCs w:val="28"/>
                </w:rPr>
                <w:t>http://regulation.cipit.gov.spb.ru/projects#npa=10376</w:t>
              </w:r>
            </w:hyperlink>
            <w:r w:rsidR="00461643" w:rsidRPr="000124F1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14:paraId="348F90F1" w14:textId="77777777" w:rsidR="00CD0F91" w:rsidRDefault="00CD0F91" w:rsidP="008966BA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  <w:sectPr w:rsidR="00CD0F91" w:rsidSect="00CD0F91">
          <w:headerReference w:type="default" r:id="rId10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02B84479" w14:textId="77777777" w:rsidR="00127DE3" w:rsidRPr="008966BA" w:rsidRDefault="008966BA" w:rsidP="008966BA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</w:t>
      </w:r>
    </w:p>
    <w:p w14:paraId="72277E0A" w14:textId="77777777" w:rsidR="002A41C5" w:rsidRPr="008966BA" w:rsidRDefault="002A41C5" w:rsidP="008966BA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8966BA">
        <w:rPr>
          <w:rFonts w:ascii="Times New Roman" w:hAnsi="Times New Roman"/>
          <w:sz w:val="24"/>
          <w:szCs w:val="24"/>
        </w:rPr>
        <w:t>к уведомлению о проведении публичных консультаций</w:t>
      </w:r>
    </w:p>
    <w:p w14:paraId="701B4CA7" w14:textId="77777777" w:rsidR="009578D7" w:rsidRDefault="009578D7" w:rsidP="002A41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2A41C5" w:rsidRPr="0088403B" w14:paraId="7CF45C30" w14:textId="77777777" w:rsidTr="000B55DB">
        <w:trPr>
          <w:trHeight w:val="642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14:paraId="62589FB9" w14:textId="77777777" w:rsidR="002A41C5" w:rsidRPr="0088403B" w:rsidRDefault="006F3B9D" w:rsidP="000B55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403B">
              <w:rPr>
                <w:rFonts w:ascii="Times New Roman" w:hAnsi="Times New Roman"/>
                <w:b/>
                <w:sz w:val="28"/>
                <w:szCs w:val="28"/>
              </w:rPr>
              <w:t>ОПРОСНЫЙ ЛИСТ</w:t>
            </w:r>
          </w:p>
        </w:tc>
      </w:tr>
      <w:tr w:rsidR="006F3B9D" w:rsidRPr="0088403B" w14:paraId="3481FA76" w14:textId="77777777" w:rsidTr="0088403B">
        <w:trPr>
          <w:trHeight w:val="146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5E6DAAA7" w14:textId="71C66417" w:rsidR="001D0C10" w:rsidRPr="001D0C10" w:rsidRDefault="006F3B9D" w:rsidP="001D0C10">
            <w:pPr>
              <w:pStyle w:val="ConsPlus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40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Перечень вопросов </w:t>
            </w:r>
            <w:r w:rsidR="000B55DB" w:rsidRPr="0088403B">
              <w:rPr>
                <w:rFonts w:ascii="Times New Roman" w:hAnsi="Times New Roman" w:cs="Times New Roman"/>
                <w:b/>
                <w:sz w:val="28"/>
                <w:szCs w:val="28"/>
              </w:rPr>
              <w:t>для обсуждения в ходе публичных консультаций</w:t>
            </w:r>
            <w:r w:rsidR="00C25672" w:rsidRPr="008840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B55DB" w:rsidRPr="008840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оценке </w:t>
            </w:r>
            <w:r w:rsidR="00F35319" w:rsidRPr="008840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регулирующего воздействия </w:t>
            </w:r>
            <w:r w:rsidR="001D0C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проекта </w:t>
            </w:r>
            <w:r w:rsidR="001D0C10" w:rsidRPr="001D0C10">
              <w:rPr>
                <w:rFonts w:ascii="Times New Roman" w:hAnsi="Times New Roman"/>
                <w:b/>
                <w:sz w:val="28"/>
                <w:szCs w:val="28"/>
              </w:rPr>
              <w:t xml:space="preserve">постановления Правительства </w:t>
            </w:r>
          </w:p>
          <w:p w14:paraId="16B4E355" w14:textId="49E99636" w:rsidR="006F3B9D" w:rsidRPr="0088403B" w:rsidRDefault="001D0C10" w:rsidP="001D0C10">
            <w:pPr>
              <w:pStyle w:val="ConsPlus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D0C10">
              <w:rPr>
                <w:rFonts w:ascii="Times New Roman" w:hAnsi="Times New Roman"/>
                <w:b/>
                <w:sz w:val="28"/>
                <w:szCs w:val="28"/>
              </w:rPr>
              <w:t>Санкт-Петербурга «О внесении изменений в постановление Правительства Санкт-Петербурга от 30.12.2009 № 1593»</w:t>
            </w:r>
            <w:r w:rsidR="000B64C6" w:rsidRPr="000B64C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F16826"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="00C41AAF" w:rsidRPr="00C41AAF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="006F3B9D" w:rsidRPr="0088403B">
              <w:rPr>
                <w:rFonts w:ascii="Times New Roman" w:hAnsi="Times New Roman"/>
                <w:b/>
                <w:sz w:val="28"/>
                <w:szCs w:val="28"/>
              </w:rPr>
              <w:t>по желанию ответьте на следующие вопросы):</w:t>
            </w:r>
          </w:p>
        </w:tc>
      </w:tr>
      <w:tr w:rsidR="006F3B9D" w:rsidRPr="0088403B" w14:paraId="33A9DC71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79725EC0" w14:textId="77777777" w:rsidR="00C3267C" w:rsidRPr="0088403B" w:rsidRDefault="000B55DB" w:rsidP="000B55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На решение какой проблемы, на Ваш взгляд, направлено предлагаемое государственное регулирование? Актуальна ли данная проблема сегодня?</w:t>
            </w:r>
          </w:p>
        </w:tc>
      </w:tr>
      <w:tr w:rsidR="006F3B9D" w:rsidRPr="0088403B" w14:paraId="286EF798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7ABC16" w14:textId="77777777" w:rsidR="006F3B9D" w:rsidRPr="0088403B" w:rsidRDefault="006F3B9D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  <w:r w:rsidR="000B55DB" w:rsidRPr="0088403B">
              <w:rPr>
                <w:rFonts w:ascii="Times New Roman" w:hAnsi="Times New Roman"/>
                <w:sz w:val="28"/>
                <w:szCs w:val="28"/>
              </w:rPr>
              <w:t>_________________________</w:t>
            </w:r>
          </w:p>
          <w:p w14:paraId="7D8E5415" w14:textId="592C3050" w:rsidR="006F3B9D" w:rsidRPr="0088403B" w:rsidRDefault="006F3B9D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583C9D64" w14:textId="77777777" w:rsidR="006F3B9D" w:rsidRPr="0088403B" w:rsidRDefault="006F3B9D" w:rsidP="000B55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6F3B9D" w:rsidRPr="0088403B" w14:paraId="35645CFE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441D5C22" w14:textId="5DFF0A59" w:rsidR="00C3267C" w:rsidRPr="0088403B" w:rsidRDefault="000B55DB" w:rsidP="000B55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 xml:space="preserve">Насколько корректно разработчик обосновал необходимость государственного вмешательства? Насколько цель предлагаемого государственного регулирования соотносится с проблемой, на решение которой оно направлено? Достигнет ли,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br/>
              <w:t>на Ваш взгляд, предлагаемое государственное регулирование тех целей, на которые оно направлено?</w:t>
            </w:r>
          </w:p>
        </w:tc>
      </w:tr>
      <w:tr w:rsidR="006F3B9D" w:rsidRPr="0088403B" w14:paraId="25BD75CD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50518A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32551019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04575751" w14:textId="77777777" w:rsidR="006F3B9D" w:rsidRPr="0088403B" w:rsidRDefault="000B55DB" w:rsidP="000B55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6F3B9D" w:rsidRPr="0088403B" w14:paraId="3951088F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705CF5DD" w14:textId="77777777" w:rsidR="00C3267C" w:rsidRPr="0088403B" w:rsidRDefault="000B55DB" w:rsidP="000B55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 xml:space="preserve">Является ли выбранный вариант решения проблемы оптимальным (в том числе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br/>
              <w:t xml:space="preserve">с точки зрения выгод и издержек для общества в целом)? Существуют ли иные варианты достижения заявленных целей государственного регулирования? Если да – выделите те из них, которые, по Вашему мнению, были бы менее затратны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br/>
              <w:t>и (или) более эффективны.</w:t>
            </w:r>
          </w:p>
        </w:tc>
      </w:tr>
      <w:tr w:rsidR="000F5869" w:rsidRPr="0088403B" w14:paraId="0C65300B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C237BA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59E0DC58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22720CE3" w14:textId="77777777" w:rsidR="000F5869" w:rsidRPr="0088403B" w:rsidRDefault="000B55DB" w:rsidP="000B55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88403B" w14:paraId="4FDE3F18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20F0C5BA" w14:textId="77777777" w:rsidR="00C3267C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Какие, по Вашей оценке, субъекты предпринимательской и инвестиционной деятельности будут затронуты предлагаемым государственным регулированием? (по видам субъектов, по отраслям, по количеству таких субъектов в Вашем районе или городе и прочее).</w:t>
            </w:r>
          </w:p>
        </w:tc>
      </w:tr>
      <w:tr w:rsidR="000F5869" w:rsidRPr="0088403B" w14:paraId="358044B4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276359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2E1B08D4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5E2E6908" w14:textId="77777777" w:rsidR="000F5869" w:rsidRPr="0088403B" w:rsidRDefault="000B55DB" w:rsidP="000B55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88403B" w14:paraId="504D452D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14D87D58" w14:textId="77777777" w:rsidR="00C3267C" w:rsidRPr="0088403B" w:rsidRDefault="000B55DB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 xml:space="preserve">Повлияет ли введение предлагаемого государственного регулирования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="0088403B" w:rsidRPr="0088403B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0F5869" w:rsidRPr="0088403B" w14:paraId="3D7FFB0D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63AFA2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6E559CFC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65746628" w14:textId="77777777" w:rsidR="000F5869" w:rsidRPr="0088403B" w:rsidRDefault="000B55DB" w:rsidP="000B55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88403B" w14:paraId="583A6B7E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2C1FBA4A" w14:textId="6B055797" w:rsidR="00C3267C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lastRenderedPageBreak/>
              <w:br w:type="page"/>
            </w:r>
            <w:r w:rsidRPr="0088403B">
              <w:rPr>
                <w:rFonts w:ascii="Times New Roman" w:hAnsi="Times New Roman"/>
                <w:sz w:val="28"/>
                <w:szCs w:val="28"/>
              </w:rPr>
              <w:t xml:space="preserve">6.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 xml:space="preserve">Оцените, насколько полно и точно отражены обязанности, ответственность субъектов государственного регулирования, а также насколько понятно прописаны административные процедуры, реализуемые ответственными исполнительными органами государственной власти, насколько точно и недвусмысленно прописаны властные функции и полномочия. Считаете ли Вы, что предлагаемые нормы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0F5869" w:rsidRPr="0088403B" w14:paraId="378CAA58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3AACF8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6A0A8B05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3184325B" w14:textId="77777777" w:rsidR="000F5869" w:rsidRPr="0088403B" w:rsidRDefault="000B55DB" w:rsidP="000B55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88403B" w14:paraId="271CC98D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2A6FD147" w14:textId="77777777" w:rsidR="00F35319" w:rsidRPr="0088403B" w:rsidRDefault="000B55DB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7.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 xml:space="preserve">Существуют ли в предлагаемом государственном регулировании положения, которые необоснованно затрудняют ведение предпринимательской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и инвестиционной деятельности? Приведите обоснования по каждому указанному положению, дополнительно определив:</w:t>
            </w:r>
          </w:p>
          <w:p w14:paraId="1EBC6C6F" w14:textId="77777777" w:rsidR="00F35319" w:rsidRPr="0088403B" w:rsidRDefault="00F35319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имеется ли смысловое противоречие с целями государственного регулирования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Pr="0088403B">
              <w:rPr>
                <w:rFonts w:ascii="Times New Roman" w:hAnsi="Times New Roman"/>
                <w:sz w:val="28"/>
                <w:szCs w:val="28"/>
              </w:rPr>
              <w:t>или существующей проблемой либо положение не способствует достижению целей регулирования;</w:t>
            </w:r>
          </w:p>
          <w:p w14:paraId="3D98976C" w14:textId="77777777" w:rsidR="00F35319" w:rsidRPr="0088403B" w:rsidRDefault="00F35319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имеются ли технические ошибки;</w:t>
            </w:r>
          </w:p>
          <w:p w14:paraId="21F5CD72" w14:textId="77777777" w:rsidR="00F35319" w:rsidRPr="0088403B" w:rsidRDefault="00F35319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приводит ли исполнение положений государственного регулирования к избыточным действиям или, наоборот, ограничивает действия физических и юридических лиц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Pr="0088403B">
              <w:rPr>
                <w:rFonts w:ascii="Times New Roman" w:hAnsi="Times New Roman"/>
                <w:sz w:val="28"/>
                <w:szCs w:val="28"/>
              </w:rPr>
              <w:t>в сфере предпринимательской и инвестиционной деятельности;</w:t>
            </w:r>
          </w:p>
          <w:p w14:paraId="6DD765A1" w14:textId="77777777" w:rsidR="00F35319" w:rsidRPr="0088403B" w:rsidRDefault="00F35319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приводит ли исполнение положения к возникновению избыточных обязанностей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Pr="0088403B">
              <w:rPr>
                <w:rFonts w:ascii="Times New Roman" w:hAnsi="Times New Roman"/>
                <w:sz w:val="28"/>
                <w:szCs w:val="28"/>
              </w:rPr>
              <w:t xml:space="preserve">для физических и юридических лиц в сфере предпринимательской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Pr="0088403B">
              <w:rPr>
                <w:rFonts w:ascii="Times New Roman" w:hAnsi="Times New Roman"/>
                <w:sz w:val="28"/>
                <w:szCs w:val="28"/>
              </w:rPr>
              <w:t>и инвестиционной деятельности к необоснованному существенному росту отдельных видов затрат или появлению новых необоснованных видов затрат;</w:t>
            </w:r>
          </w:p>
          <w:p w14:paraId="7B62BBCF" w14:textId="77777777" w:rsidR="00F35319" w:rsidRPr="0088403B" w:rsidRDefault="00F35319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устанавливается ли положением необоснованное ограничение выбора физических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Pr="0088403B">
              <w:rPr>
                <w:rFonts w:ascii="Times New Roman" w:hAnsi="Times New Roman"/>
                <w:sz w:val="28"/>
                <w:szCs w:val="28"/>
              </w:rPr>
              <w:t>и юридических лиц в сфере предпринимательской и инвестиционной деятельности существующих или возможных поставщиков или потребителей;</w:t>
            </w:r>
          </w:p>
          <w:p w14:paraId="15CBEAD0" w14:textId="77777777" w:rsidR="00F35319" w:rsidRPr="0088403B" w:rsidRDefault="00F35319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создает ли исполнение положений государственного регулирования существенные риски ведения предпринимательской и инвестиционной деятельности, способствует ли возникновению необоснованных прав исполнительных органов государственной власти и должностных лиц, допускает ли возможность избирательного применения норм;</w:t>
            </w:r>
          </w:p>
          <w:p w14:paraId="4AFBF5B8" w14:textId="77777777" w:rsidR="00F35319" w:rsidRPr="0088403B" w:rsidRDefault="00F35319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приводит ли к невозможности совершения законных действий предпринимателей или инвесторов (например, в связи с отсутствием требуемой новым государственным регулированием инфраструктуры, организационных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Pr="0088403B">
              <w:rPr>
                <w:rFonts w:ascii="Times New Roman" w:hAnsi="Times New Roman"/>
                <w:sz w:val="28"/>
                <w:szCs w:val="28"/>
              </w:rPr>
              <w:t>или технических условий, технологий), вводит ли не оптимальный режим осуществления операционной деятельности;</w:t>
            </w:r>
          </w:p>
          <w:p w14:paraId="3F0E6A9C" w14:textId="77777777" w:rsidR="00C3267C" w:rsidRPr="0088403B" w:rsidRDefault="00F35319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соответствует ли обычаям деловой практики, сложившейся в отрасли,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Pr="0088403B">
              <w:rPr>
                <w:rFonts w:ascii="Times New Roman" w:hAnsi="Times New Roman"/>
                <w:sz w:val="28"/>
                <w:szCs w:val="28"/>
              </w:rPr>
              <w:t>либо существующим международным практикам, используемым в данный момент.</w:t>
            </w:r>
          </w:p>
        </w:tc>
      </w:tr>
      <w:tr w:rsidR="000F5869" w:rsidRPr="0088403B" w14:paraId="39D54D01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6CE8C3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6B2A3FB4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4EDAC571" w14:textId="77777777" w:rsidR="000F5869" w:rsidRPr="0088403B" w:rsidRDefault="000B55DB" w:rsidP="000B55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88403B" w14:paraId="35383A2E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2F824FB2" w14:textId="6A623FD5" w:rsidR="00C3267C" w:rsidRPr="0088403B" w:rsidRDefault="0088403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br w:type="page"/>
            </w:r>
            <w:r w:rsidR="000B55DB" w:rsidRPr="0088403B">
              <w:rPr>
                <w:rFonts w:ascii="Times New Roman" w:hAnsi="Times New Roman"/>
                <w:sz w:val="28"/>
                <w:szCs w:val="28"/>
              </w:rPr>
              <w:t xml:space="preserve">8.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 xml:space="preserve">К каким последствиям может привести принятие нового государственного регулирования в части невозможности исполнения физическими и юридическими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лицами дополнительных обязанностей, возникновения избыточных административных и иных ограничений и обязанностей для физических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и юридических лиц в сфере предпринимательской и инвестиционной деятельности? Приведите конкретные примеры.</w:t>
            </w:r>
          </w:p>
        </w:tc>
      </w:tr>
      <w:tr w:rsidR="000F5869" w:rsidRPr="0088403B" w14:paraId="76A5BA68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1CBA5F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lastRenderedPageBreak/>
              <w:t>________________________________________________________________________</w:t>
            </w:r>
          </w:p>
          <w:p w14:paraId="6E26A92C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5C34F4F1" w14:textId="77777777" w:rsidR="000F5869" w:rsidRPr="0088403B" w:rsidRDefault="000B55DB" w:rsidP="000B55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88403B" w14:paraId="7B0FA11F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4EED2775" w14:textId="77777777" w:rsidR="00C3267C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9.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Иные предложения и замечания, которые, по Вашему мнению, целесообразно учесть в рамках оценки регулирующего воздействия.</w:t>
            </w:r>
          </w:p>
        </w:tc>
      </w:tr>
      <w:tr w:rsidR="000F5869" w:rsidRPr="0088403B" w14:paraId="235008BD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A51880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55A9B240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6A283397" w14:textId="77777777" w:rsidR="000F5869" w:rsidRPr="0088403B" w:rsidRDefault="000B55DB" w:rsidP="000B55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88403B" w14:paraId="5C8F2D5A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506C0F2E" w14:textId="77777777" w:rsidR="00C3267C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10.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Специальные вопросы, касающиеся конкретных положений и норм рассматриваемого проекта, отношение к которым разработчику необходимо прояснить?</w:t>
            </w:r>
          </w:p>
        </w:tc>
      </w:tr>
      <w:tr w:rsidR="000F5869" w:rsidRPr="0088403B" w14:paraId="0B1F4106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CBC722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53A363B4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3E34D013" w14:textId="77777777" w:rsidR="000F5869" w:rsidRPr="0088403B" w:rsidRDefault="000B55DB" w:rsidP="000B55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88403B" w14:paraId="3F14B692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490E27AB" w14:textId="77777777" w:rsidR="00C3267C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11.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Какие, на Ваш взгляд, целесообразно применить исключения по введению государственного регулирования в отношении отдельных групп лиц? Приведите соответствующее обоснование.</w:t>
            </w:r>
          </w:p>
        </w:tc>
      </w:tr>
      <w:tr w:rsidR="000F5869" w:rsidRPr="0088403B" w14:paraId="2DF3A940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ACC4A6" w14:textId="77777777" w:rsidR="00142AB8" w:rsidRPr="0088403B" w:rsidRDefault="00142AB8" w:rsidP="00142A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3700E454" w14:textId="77777777" w:rsidR="00142AB8" w:rsidRPr="0088403B" w:rsidRDefault="00142AB8" w:rsidP="00142AB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3844440E" w14:textId="77777777" w:rsidR="000F5869" w:rsidRPr="0088403B" w:rsidRDefault="00142AB8" w:rsidP="00142AB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</w:rPr>
              <w:t>(кратко обоснуйте свою позицию)</w:t>
            </w:r>
          </w:p>
        </w:tc>
      </w:tr>
      <w:tr w:rsidR="000B55DB" w:rsidRPr="0088403B" w14:paraId="52B96891" w14:textId="77777777" w:rsidTr="000B55DB">
        <w:trPr>
          <w:trHeight w:val="400"/>
        </w:trPr>
        <w:tc>
          <w:tcPr>
            <w:tcW w:w="10421" w:type="dxa"/>
            <w:shd w:val="clear" w:color="auto" w:fill="F2F2F2"/>
          </w:tcPr>
          <w:p w14:paraId="77B0BFC2" w14:textId="77777777" w:rsidR="000B55DB" w:rsidRPr="0088403B" w:rsidRDefault="000B55DB" w:rsidP="000B55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12.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Требуется ли переходный период для вступления в силу предлагаемого государственного регулирования (если да, какова его продолжительность), какие ограничения по срокам введения нового государственного регулирования необходимо учесть?</w:t>
            </w:r>
          </w:p>
        </w:tc>
      </w:tr>
      <w:tr w:rsidR="000B55DB" w:rsidRPr="0088403B" w14:paraId="1CE32A2E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</w:tcPr>
          <w:p w14:paraId="2DED5C84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060305A1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3CFBA484" w14:textId="77777777" w:rsidR="000B55DB" w:rsidRPr="0088403B" w:rsidRDefault="000B55DB" w:rsidP="000B55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88403B" w14:paraId="43F5803C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51D5F276" w14:textId="77777777" w:rsidR="00F35319" w:rsidRPr="0088403B" w:rsidRDefault="000B55DB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13.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Какие, на Ваш взгляд, могут возникнуть проблемы и трудности с контролем соблюдения требований и норм, вводимых данным нормативным правовым актом? Является ли предлагаемое государственное регулирование недискриминационным по отношению ко всем его адресатам, то есть все ли потенциальные адресаты государственного регулирования окажутся в одинаковых условиях после его введения?</w:t>
            </w:r>
          </w:p>
          <w:p w14:paraId="17C38B36" w14:textId="77777777" w:rsidR="00F35319" w:rsidRPr="0088403B" w:rsidRDefault="00F35319" w:rsidP="008840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Предусмотрен ли в нем механизм защиты прав хозяйствующих субъектов?</w:t>
            </w:r>
          </w:p>
          <w:p w14:paraId="43C05123" w14:textId="77777777" w:rsidR="00C3267C" w:rsidRPr="0088403B" w:rsidRDefault="00F35319" w:rsidP="00F3531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Существуют ли, на Ваш взгляд, особенности при контроле соблюдения требований вновь вводимого государственного регулирования различными группами адресатов регулирования?</w:t>
            </w:r>
          </w:p>
        </w:tc>
      </w:tr>
      <w:tr w:rsidR="000F5869" w:rsidRPr="0088403B" w14:paraId="56A6BE6E" w14:textId="77777777" w:rsidTr="000B55DB">
        <w:trPr>
          <w:trHeight w:val="400"/>
        </w:trPr>
        <w:tc>
          <w:tcPr>
            <w:tcW w:w="10421" w:type="dxa"/>
            <w:shd w:val="clear" w:color="auto" w:fill="auto"/>
            <w:vAlign w:val="center"/>
          </w:tcPr>
          <w:p w14:paraId="3C455371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4A9EE121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4C2F88FA" w14:textId="77777777" w:rsidR="000F5869" w:rsidRPr="0088403B" w:rsidRDefault="000B55DB" w:rsidP="000B55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F35319" w:rsidRPr="0088403B" w14:paraId="32BDD716" w14:textId="77777777" w:rsidTr="00C8102C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55E4531B" w14:textId="77777777" w:rsidR="00F35319" w:rsidRPr="0088403B" w:rsidRDefault="00F35319" w:rsidP="008840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14. Оцените издержки (упущенную выгоду (прямого, административного характера) физических и юридических лиц в сфере предпринимательской и инвестиционной </w:t>
            </w:r>
            <w:r w:rsidRPr="0088403B">
              <w:rPr>
                <w:rFonts w:ascii="Times New Roman" w:hAnsi="Times New Roman"/>
                <w:sz w:val="28"/>
                <w:szCs w:val="28"/>
              </w:rPr>
              <w:lastRenderedPageBreak/>
              <w:t>деятельности, возникающие при введении предлагаемого регулирования.</w:t>
            </w:r>
          </w:p>
          <w:p w14:paraId="33552826" w14:textId="77777777" w:rsidR="00F35319" w:rsidRPr="0088403B" w:rsidRDefault="00F35319" w:rsidP="008840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Отдельно укажите временные издержки, которые понесут физические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Pr="0088403B">
              <w:rPr>
                <w:rFonts w:ascii="Times New Roman" w:hAnsi="Times New Roman"/>
                <w:sz w:val="28"/>
                <w:szCs w:val="28"/>
              </w:rPr>
              <w:t>и юридические лица в сфере предпринимательской и инвестиционной деятельности вследствие необходимости соблюдения административных процедур, предусмотренных проектом предлагаемого государственного регулирования.</w:t>
            </w:r>
          </w:p>
          <w:p w14:paraId="64F1FE83" w14:textId="77777777" w:rsidR="00F35319" w:rsidRPr="0088403B" w:rsidRDefault="00F35319" w:rsidP="00F3531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прочее).</w:t>
            </w:r>
          </w:p>
        </w:tc>
      </w:tr>
      <w:tr w:rsidR="00F35319" w:rsidRPr="0088403B" w14:paraId="16659D25" w14:textId="77777777" w:rsidTr="00C8102C">
        <w:trPr>
          <w:trHeight w:val="400"/>
        </w:trPr>
        <w:tc>
          <w:tcPr>
            <w:tcW w:w="10421" w:type="dxa"/>
            <w:shd w:val="clear" w:color="auto" w:fill="auto"/>
            <w:vAlign w:val="center"/>
          </w:tcPr>
          <w:p w14:paraId="37F12542" w14:textId="77777777" w:rsidR="00F35319" w:rsidRPr="0088403B" w:rsidRDefault="00F35319" w:rsidP="00C81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lastRenderedPageBreak/>
              <w:t>________________________________________________________________________</w:t>
            </w:r>
          </w:p>
          <w:p w14:paraId="392F2CA5" w14:textId="77777777" w:rsidR="00F35319" w:rsidRPr="0088403B" w:rsidRDefault="00F35319" w:rsidP="00C8102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61D07D59" w14:textId="77777777" w:rsidR="00F35319" w:rsidRPr="0088403B" w:rsidRDefault="00F35319" w:rsidP="00C810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B55DB" w:rsidRPr="007E798A" w14:paraId="661738A0" w14:textId="77777777" w:rsidTr="00BE7684">
        <w:trPr>
          <w:trHeight w:val="488"/>
        </w:trPr>
        <w:tc>
          <w:tcPr>
            <w:tcW w:w="10421" w:type="dxa"/>
            <w:shd w:val="clear" w:color="auto" w:fill="D9D9D9"/>
            <w:vAlign w:val="center"/>
          </w:tcPr>
          <w:p w14:paraId="534A57CD" w14:textId="77777777" w:rsidR="000B55DB" w:rsidRPr="007E798A" w:rsidRDefault="000B55DB" w:rsidP="00BE76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По Вашему желанию укажите о себе следующую контактную информацию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0B55DB" w:rsidRPr="007E798A" w14:paraId="550ADDCB" w14:textId="77777777" w:rsidTr="00BE7684">
        <w:tc>
          <w:tcPr>
            <w:tcW w:w="10421" w:type="dxa"/>
            <w:shd w:val="clear" w:color="auto" w:fill="auto"/>
          </w:tcPr>
          <w:p w14:paraId="23E43435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4B3A62E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98A">
              <w:rPr>
                <w:rFonts w:ascii="Times New Roman" w:hAnsi="Times New Roman"/>
                <w:sz w:val="28"/>
                <w:szCs w:val="28"/>
              </w:rPr>
              <w:t xml:space="preserve">Название организации или ФИО (для физического лица): 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________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___________</w:t>
            </w:r>
          </w:p>
          <w:p w14:paraId="7AFAECC7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75A85BC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98A">
              <w:rPr>
                <w:rFonts w:ascii="Times New Roman" w:hAnsi="Times New Roman"/>
                <w:sz w:val="28"/>
                <w:szCs w:val="28"/>
              </w:rPr>
              <w:t>Сфера деятельности: _______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_______________________________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____________</w:t>
            </w:r>
          </w:p>
          <w:p w14:paraId="36C91F17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CBA8C1F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98A">
              <w:rPr>
                <w:rFonts w:ascii="Times New Roman" w:hAnsi="Times New Roman"/>
                <w:sz w:val="28"/>
                <w:szCs w:val="28"/>
              </w:rPr>
              <w:t>Ф.И.О. контактного лица: ____</w:t>
            </w:r>
            <w:r>
              <w:rPr>
                <w:rFonts w:ascii="Times New Roman" w:hAnsi="Times New Roman"/>
                <w:sz w:val="28"/>
                <w:szCs w:val="28"/>
              </w:rPr>
              <w:t>__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__________________________________________</w:t>
            </w:r>
          </w:p>
          <w:p w14:paraId="7B9E6823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70DEF9E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98A">
              <w:rPr>
                <w:rFonts w:ascii="Times New Roman" w:hAnsi="Times New Roman"/>
                <w:sz w:val="28"/>
                <w:szCs w:val="28"/>
              </w:rPr>
              <w:t>Номер контактного телефона: ____________________________________________</w:t>
            </w:r>
          </w:p>
          <w:p w14:paraId="3CAE3F44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3BDD665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98A">
              <w:rPr>
                <w:rFonts w:ascii="Times New Roman" w:hAnsi="Times New Roman"/>
                <w:sz w:val="28"/>
                <w:szCs w:val="28"/>
              </w:rPr>
              <w:t xml:space="preserve">Адрес электронной почты: 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  <w:p w14:paraId="24D68722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</w:p>
        </w:tc>
      </w:tr>
    </w:tbl>
    <w:p w14:paraId="1CEBA8AA" w14:textId="77777777" w:rsidR="00BE7684" w:rsidRDefault="00BE7684" w:rsidP="00BE76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7B23529" w14:textId="77777777" w:rsidR="00BE7684" w:rsidRPr="007B73F4" w:rsidRDefault="00BE7684" w:rsidP="00BE76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B73F4">
        <w:rPr>
          <w:rFonts w:ascii="Times New Roman" w:hAnsi="Times New Roman"/>
          <w:sz w:val="28"/>
          <w:szCs w:val="28"/>
        </w:rPr>
        <w:t>_____________</w:t>
      </w:r>
      <w:r>
        <w:rPr>
          <w:rFonts w:ascii="Times New Roman" w:hAnsi="Times New Roman"/>
          <w:sz w:val="28"/>
          <w:szCs w:val="28"/>
        </w:rPr>
        <w:t>____________________</w:t>
      </w:r>
      <w:r w:rsidRPr="007B73F4">
        <w:rPr>
          <w:rFonts w:ascii="Times New Roman" w:hAnsi="Times New Roman"/>
          <w:sz w:val="28"/>
          <w:szCs w:val="28"/>
        </w:rPr>
        <w:t>_______________________________________</w:t>
      </w:r>
    </w:p>
    <w:p w14:paraId="2AAE309A" w14:textId="77777777" w:rsidR="00BE7684" w:rsidRPr="00BE7684" w:rsidRDefault="00BE7684" w:rsidP="00BE768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E7684">
        <w:rPr>
          <w:rFonts w:ascii="Times New Roman" w:hAnsi="Times New Roman"/>
          <w:sz w:val="20"/>
          <w:szCs w:val="20"/>
        </w:rPr>
        <w:t>(должность, организация)</w:t>
      </w:r>
    </w:p>
    <w:p w14:paraId="778B3B17" w14:textId="77777777" w:rsidR="00BE7684" w:rsidRPr="007B73F4" w:rsidRDefault="00BE7684" w:rsidP="00BE768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3366D592" w14:textId="77777777" w:rsidR="000B55DB" w:rsidRPr="007B73F4" w:rsidRDefault="000B55DB" w:rsidP="00BE76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B73F4">
        <w:rPr>
          <w:rFonts w:ascii="Times New Roman" w:hAnsi="Times New Roman"/>
          <w:sz w:val="28"/>
          <w:szCs w:val="28"/>
        </w:rPr>
        <w:t>___________________________</w:t>
      </w:r>
      <w:r>
        <w:rPr>
          <w:rFonts w:ascii="Times New Roman" w:hAnsi="Times New Roman"/>
          <w:sz w:val="28"/>
          <w:szCs w:val="28"/>
        </w:rPr>
        <w:t xml:space="preserve"> </w:t>
      </w:r>
      <w:r w:rsidR="00BE768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3F4">
        <w:rPr>
          <w:rFonts w:ascii="Times New Roman" w:hAnsi="Times New Roman"/>
          <w:sz w:val="28"/>
          <w:szCs w:val="28"/>
        </w:rPr>
        <w:t>___________</w:t>
      </w:r>
      <w:r w:rsidR="00BE7684">
        <w:rPr>
          <w:rFonts w:ascii="Times New Roman" w:hAnsi="Times New Roman"/>
          <w:sz w:val="28"/>
          <w:szCs w:val="28"/>
        </w:rPr>
        <w:t>__________</w:t>
      </w:r>
      <w:r w:rsidRPr="007B73F4">
        <w:rPr>
          <w:rFonts w:ascii="Times New Roman" w:hAnsi="Times New Roman"/>
          <w:sz w:val="28"/>
          <w:szCs w:val="28"/>
        </w:rPr>
        <w:t>______________________</w:t>
      </w:r>
    </w:p>
    <w:p w14:paraId="0B1C1164" w14:textId="77777777" w:rsidR="000B55DB" w:rsidRPr="00BE7684" w:rsidRDefault="000B55DB" w:rsidP="00BE7684">
      <w:pPr>
        <w:spacing w:after="0" w:line="240" w:lineRule="auto"/>
        <w:ind w:left="707" w:firstLine="709"/>
        <w:rPr>
          <w:rFonts w:ascii="Times New Roman" w:hAnsi="Times New Roman"/>
          <w:sz w:val="20"/>
          <w:szCs w:val="20"/>
        </w:rPr>
      </w:pPr>
      <w:r w:rsidRPr="00BE7684">
        <w:rPr>
          <w:rFonts w:ascii="Times New Roman" w:hAnsi="Times New Roman"/>
          <w:sz w:val="20"/>
          <w:szCs w:val="20"/>
        </w:rPr>
        <w:t>(</w:t>
      </w:r>
      <w:proofErr w:type="gramStart"/>
      <w:r w:rsidRPr="00BE7684">
        <w:rPr>
          <w:rFonts w:ascii="Times New Roman" w:hAnsi="Times New Roman"/>
          <w:sz w:val="20"/>
          <w:szCs w:val="20"/>
        </w:rPr>
        <w:t xml:space="preserve">подпись)   </w:t>
      </w:r>
      <w:proofErr w:type="gramEnd"/>
      <w:r w:rsidRPr="00BE7684">
        <w:rPr>
          <w:rFonts w:ascii="Times New Roman" w:hAnsi="Times New Roman"/>
          <w:sz w:val="20"/>
          <w:szCs w:val="20"/>
        </w:rPr>
        <w:t xml:space="preserve">    </w:t>
      </w:r>
      <w:r w:rsidR="00BE7684">
        <w:rPr>
          <w:rFonts w:ascii="Times New Roman" w:hAnsi="Times New Roman"/>
          <w:sz w:val="20"/>
          <w:szCs w:val="20"/>
        </w:rPr>
        <w:tab/>
      </w:r>
      <w:r w:rsidR="00BE7684">
        <w:rPr>
          <w:rFonts w:ascii="Times New Roman" w:hAnsi="Times New Roman"/>
          <w:sz w:val="20"/>
          <w:szCs w:val="20"/>
        </w:rPr>
        <w:tab/>
      </w:r>
      <w:r w:rsidR="00BE7684">
        <w:rPr>
          <w:rFonts w:ascii="Times New Roman" w:hAnsi="Times New Roman"/>
          <w:sz w:val="20"/>
          <w:szCs w:val="20"/>
        </w:rPr>
        <w:tab/>
      </w:r>
      <w:r w:rsidR="00BE7684">
        <w:rPr>
          <w:rFonts w:ascii="Times New Roman" w:hAnsi="Times New Roman"/>
          <w:sz w:val="20"/>
          <w:szCs w:val="20"/>
        </w:rPr>
        <w:tab/>
      </w:r>
      <w:r w:rsidR="00BE7684">
        <w:rPr>
          <w:rFonts w:ascii="Times New Roman" w:hAnsi="Times New Roman"/>
          <w:sz w:val="20"/>
          <w:szCs w:val="20"/>
        </w:rPr>
        <w:tab/>
      </w:r>
      <w:r w:rsidR="00BE7684">
        <w:rPr>
          <w:rFonts w:ascii="Times New Roman" w:hAnsi="Times New Roman"/>
          <w:sz w:val="20"/>
          <w:szCs w:val="20"/>
        </w:rPr>
        <w:tab/>
      </w:r>
      <w:r w:rsidRPr="00BE7684">
        <w:rPr>
          <w:rFonts w:ascii="Times New Roman" w:hAnsi="Times New Roman"/>
          <w:sz w:val="20"/>
          <w:szCs w:val="20"/>
        </w:rPr>
        <w:t xml:space="preserve">   (расшифровка подписи)</w:t>
      </w:r>
    </w:p>
    <w:p w14:paraId="4ED3EA84" w14:textId="77777777" w:rsidR="000B55DB" w:rsidRPr="007B73F4" w:rsidRDefault="000B55DB" w:rsidP="00BE768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32D8A4D8" w14:textId="77777777" w:rsidR="000B55DB" w:rsidRPr="007B73F4" w:rsidRDefault="000B55DB" w:rsidP="00BE768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B73F4">
        <w:rPr>
          <w:rFonts w:ascii="Times New Roman" w:hAnsi="Times New Roman"/>
          <w:sz w:val="28"/>
          <w:szCs w:val="28"/>
        </w:rPr>
        <w:t>__</w:t>
      </w:r>
      <w:r w:rsidR="00BE7684">
        <w:rPr>
          <w:rFonts w:ascii="Times New Roman" w:hAnsi="Times New Roman"/>
          <w:sz w:val="28"/>
          <w:szCs w:val="28"/>
        </w:rPr>
        <w:t>__</w:t>
      </w:r>
      <w:r w:rsidRPr="007B73F4">
        <w:rPr>
          <w:rFonts w:ascii="Times New Roman" w:hAnsi="Times New Roman"/>
          <w:sz w:val="28"/>
          <w:szCs w:val="28"/>
        </w:rPr>
        <w:t>_____________</w:t>
      </w:r>
    </w:p>
    <w:p w14:paraId="3C38B29C" w14:textId="77777777" w:rsidR="000B55DB" w:rsidRPr="00BE7684" w:rsidRDefault="000B55DB" w:rsidP="00BE7684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BE7684">
        <w:rPr>
          <w:rFonts w:ascii="Times New Roman" w:hAnsi="Times New Roman"/>
          <w:sz w:val="20"/>
          <w:szCs w:val="20"/>
        </w:rPr>
        <w:t>(дата)</w:t>
      </w:r>
      <w:r w:rsidR="00BE7684">
        <w:rPr>
          <w:rFonts w:ascii="Times New Roman" w:hAnsi="Times New Roman"/>
          <w:sz w:val="20"/>
          <w:szCs w:val="20"/>
        </w:rPr>
        <w:tab/>
      </w:r>
      <w:r w:rsidR="00BE7684">
        <w:rPr>
          <w:rFonts w:ascii="Times New Roman" w:hAnsi="Times New Roman"/>
          <w:sz w:val="20"/>
          <w:szCs w:val="20"/>
        </w:rPr>
        <w:tab/>
      </w:r>
    </w:p>
    <w:sectPr w:rsidR="000B55DB" w:rsidRPr="00BE7684" w:rsidSect="00CD0F91"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49D11" w14:textId="77777777" w:rsidR="00D7510F" w:rsidRDefault="00D7510F" w:rsidP="00CD0F91">
      <w:pPr>
        <w:spacing w:after="0" w:line="240" w:lineRule="auto"/>
      </w:pPr>
      <w:r>
        <w:separator/>
      </w:r>
    </w:p>
  </w:endnote>
  <w:endnote w:type="continuationSeparator" w:id="0">
    <w:p w14:paraId="0423A53E" w14:textId="77777777" w:rsidR="00D7510F" w:rsidRDefault="00D7510F" w:rsidP="00CD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CA4AC" w14:textId="77777777" w:rsidR="00D7510F" w:rsidRDefault="00D7510F" w:rsidP="00CD0F91">
      <w:pPr>
        <w:spacing w:after="0" w:line="240" w:lineRule="auto"/>
      </w:pPr>
      <w:r>
        <w:separator/>
      </w:r>
    </w:p>
  </w:footnote>
  <w:footnote w:type="continuationSeparator" w:id="0">
    <w:p w14:paraId="34F21559" w14:textId="77777777" w:rsidR="00D7510F" w:rsidRDefault="00D7510F" w:rsidP="00CD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F082F" w14:textId="77777777" w:rsidR="00CD0F91" w:rsidRPr="00CD0F91" w:rsidRDefault="00552C9D">
    <w:pPr>
      <w:pStyle w:val="a6"/>
      <w:jc w:val="center"/>
      <w:rPr>
        <w:rFonts w:ascii="Times New Roman" w:hAnsi="Times New Roman"/>
        <w:sz w:val="24"/>
        <w:szCs w:val="24"/>
      </w:rPr>
    </w:pPr>
    <w:r w:rsidRPr="00CD0F91">
      <w:rPr>
        <w:rFonts w:ascii="Times New Roman" w:hAnsi="Times New Roman"/>
        <w:sz w:val="24"/>
        <w:szCs w:val="24"/>
      </w:rPr>
      <w:fldChar w:fldCharType="begin"/>
    </w:r>
    <w:r w:rsidR="00CD0F91" w:rsidRPr="00CD0F91">
      <w:rPr>
        <w:rFonts w:ascii="Times New Roman" w:hAnsi="Times New Roman"/>
        <w:sz w:val="24"/>
        <w:szCs w:val="24"/>
      </w:rPr>
      <w:instrText xml:space="preserve"> PAGE   \* MERGEFORMAT </w:instrText>
    </w:r>
    <w:r w:rsidRPr="00CD0F91">
      <w:rPr>
        <w:rFonts w:ascii="Times New Roman" w:hAnsi="Times New Roman"/>
        <w:sz w:val="24"/>
        <w:szCs w:val="24"/>
      </w:rPr>
      <w:fldChar w:fldCharType="separate"/>
    </w:r>
    <w:r w:rsidR="00553773">
      <w:rPr>
        <w:rFonts w:ascii="Times New Roman" w:hAnsi="Times New Roman"/>
        <w:noProof/>
        <w:sz w:val="24"/>
        <w:szCs w:val="24"/>
      </w:rPr>
      <w:t>4</w:t>
    </w:r>
    <w:r w:rsidRPr="00CD0F91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666CA"/>
    <w:multiLevelType w:val="hybridMultilevel"/>
    <w:tmpl w:val="298C6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7E71A4"/>
    <w:multiLevelType w:val="hybridMultilevel"/>
    <w:tmpl w:val="D2185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556249"/>
    <w:multiLevelType w:val="hybridMultilevel"/>
    <w:tmpl w:val="BC3E17E8"/>
    <w:lvl w:ilvl="0" w:tplc="61705CC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89814ED"/>
    <w:multiLevelType w:val="hybridMultilevel"/>
    <w:tmpl w:val="6114A1BC"/>
    <w:lvl w:ilvl="0" w:tplc="5A4C69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6C46CB"/>
    <w:multiLevelType w:val="hybridMultilevel"/>
    <w:tmpl w:val="4DA668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D82015"/>
    <w:multiLevelType w:val="hybridMultilevel"/>
    <w:tmpl w:val="EF948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7190227">
    <w:abstractNumId w:val="1"/>
  </w:num>
  <w:num w:numId="2" w16cid:durableId="304434718">
    <w:abstractNumId w:val="5"/>
  </w:num>
  <w:num w:numId="3" w16cid:durableId="1482382971">
    <w:abstractNumId w:val="0"/>
  </w:num>
  <w:num w:numId="4" w16cid:durableId="529413937">
    <w:abstractNumId w:val="4"/>
  </w:num>
  <w:num w:numId="5" w16cid:durableId="19814925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877161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4173"/>
    <w:rsid w:val="000124F1"/>
    <w:rsid w:val="000135DD"/>
    <w:rsid w:val="0005009D"/>
    <w:rsid w:val="00053068"/>
    <w:rsid w:val="00095E14"/>
    <w:rsid w:val="000A6A3A"/>
    <w:rsid w:val="000B55DB"/>
    <w:rsid w:val="000B64C6"/>
    <w:rsid w:val="000C3C8B"/>
    <w:rsid w:val="000D7942"/>
    <w:rsid w:val="000F5869"/>
    <w:rsid w:val="001000C6"/>
    <w:rsid w:val="0012255D"/>
    <w:rsid w:val="00127DE3"/>
    <w:rsid w:val="001424CB"/>
    <w:rsid w:val="00142AB8"/>
    <w:rsid w:val="00143628"/>
    <w:rsid w:val="001465EC"/>
    <w:rsid w:val="00152A4D"/>
    <w:rsid w:val="00165DE6"/>
    <w:rsid w:val="00166780"/>
    <w:rsid w:val="00180940"/>
    <w:rsid w:val="00194645"/>
    <w:rsid w:val="001B34D4"/>
    <w:rsid w:val="001C1AB6"/>
    <w:rsid w:val="001D0C10"/>
    <w:rsid w:val="001E13D7"/>
    <w:rsid w:val="001F179B"/>
    <w:rsid w:val="001F48CE"/>
    <w:rsid w:val="002117D5"/>
    <w:rsid w:val="00226939"/>
    <w:rsid w:val="00261AFD"/>
    <w:rsid w:val="00263381"/>
    <w:rsid w:val="002A41C5"/>
    <w:rsid w:val="002B226C"/>
    <w:rsid w:val="003029C5"/>
    <w:rsid w:val="003071FC"/>
    <w:rsid w:val="003173C5"/>
    <w:rsid w:val="00345089"/>
    <w:rsid w:val="0034698A"/>
    <w:rsid w:val="00350BF6"/>
    <w:rsid w:val="0035738D"/>
    <w:rsid w:val="003945C8"/>
    <w:rsid w:val="003B154B"/>
    <w:rsid w:val="003C5100"/>
    <w:rsid w:val="003D7639"/>
    <w:rsid w:val="003E60F1"/>
    <w:rsid w:val="003F746C"/>
    <w:rsid w:val="00404BBD"/>
    <w:rsid w:val="00443F6D"/>
    <w:rsid w:val="00453A9A"/>
    <w:rsid w:val="00461643"/>
    <w:rsid w:val="004A01AE"/>
    <w:rsid w:val="004C50F9"/>
    <w:rsid w:val="004D05FD"/>
    <w:rsid w:val="004E096A"/>
    <w:rsid w:val="004F3FA5"/>
    <w:rsid w:val="00512FBA"/>
    <w:rsid w:val="00543DF0"/>
    <w:rsid w:val="0054727B"/>
    <w:rsid w:val="00547DDB"/>
    <w:rsid w:val="00552C9D"/>
    <w:rsid w:val="00553773"/>
    <w:rsid w:val="00554D69"/>
    <w:rsid w:val="00585BDE"/>
    <w:rsid w:val="00593871"/>
    <w:rsid w:val="005B6484"/>
    <w:rsid w:val="005D5051"/>
    <w:rsid w:val="005E09A1"/>
    <w:rsid w:val="005F4173"/>
    <w:rsid w:val="0062526C"/>
    <w:rsid w:val="006419D8"/>
    <w:rsid w:val="00665A7B"/>
    <w:rsid w:val="00673EB3"/>
    <w:rsid w:val="0068542E"/>
    <w:rsid w:val="006900D2"/>
    <w:rsid w:val="0069076C"/>
    <w:rsid w:val="006A6544"/>
    <w:rsid w:val="006A6C00"/>
    <w:rsid w:val="006B2F11"/>
    <w:rsid w:val="006C65B6"/>
    <w:rsid w:val="006C7295"/>
    <w:rsid w:val="006D4CCB"/>
    <w:rsid w:val="006D549C"/>
    <w:rsid w:val="006E3E2E"/>
    <w:rsid w:val="006E4E53"/>
    <w:rsid w:val="006F3B9D"/>
    <w:rsid w:val="007075F6"/>
    <w:rsid w:val="00717568"/>
    <w:rsid w:val="007204F4"/>
    <w:rsid w:val="0072791E"/>
    <w:rsid w:val="00764EC1"/>
    <w:rsid w:val="0077631F"/>
    <w:rsid w:val="00782C2D"/>
    <w:rsid w:val="007D3A60"/>
    <w:rsid w:val="007D5BF3"/>
    <w:rsid w:val="007E029C"/>
    <w:rsid w:val="007E60EB"/>
    <w:rsid w:val="007E798A"/>
    <w:rsid w:val="007F2606"/>
    <w:rsid w:val="007F515D"/>
    <w:rsid w:val="00844289"/>
    <w:rsid w:val="00861A78"/>
    <w:rsid w:val="0086750D"/>
    <w:rsid w:val="008824DB"/>
    <w:rsid w:val="0088403B"/>
    <w:rsid w:val="008966BA"/>
    <w:rsid w:val="008972DA"/>
    <w:rsid w:val="008B0221"/>
    <w:rsid w:val="008B31F0"/>
    <w:rsid w:val="008B4A04"/>
    <w:rsid w:val="008C2B4A"/>
    <w:rsid w:val="008E0FF8"/>
    <w:rsid w:val="008E65E6"/>
    <w:rsid w:val="009424DD"/>
    <w:rsid w:val="00943419"/>
    <w:rsid w:val="00954DF5"/>
    <w:rsid w:val="00955C54"/>
    <w:rsid w:val="009578D7"/>
    <w:rsid w:val="00964445"/>
    <w:rsid w:val="0096746D"/>
    <w:rsid w:val="00985C99"/>
    <w:rsid w:val="00986D9E"/>
    <w:rsid w:val="009A17D0"/>
    <w:rsid w:val="009C2507"/>
    <w:rsid w:val="009C3B26"/>
    <w:rsid w:val="009D0F90"/>
    <w:rsid w:val="00A11863"/>
    <w:rsid w:val="00A17C7A"/>
    <w:rsid w:val="00A20A61"/>
    <w:rsid w:val="00A21801"/>
    <w:rsid w:val="00A33133"/>
    <w:rsid w:val="00A50B74"/>
    <w:rsid w:val="00A63D7C"/>
    <w:rsid w:val="00A655E5"/>
    <w:rsid w:val="00A827E8"/>
    <w:rsid w:val="00A967A1"/>
    <w:rsid w:val="00AA1426"/>
    <w:rsid w:val="00AA6A8D"/>
    <w:rsid w:val="00AD0979"/>
    <w:rsid w:val="00AD5455"/>
    <w:rsid w:val="00AD7424"/>
    <w:rsid w:val="00AF4B78"/>
    <w:rsid w:val="00B02786"/>
    <w:rsid w:val="00B57FCF"/>
    <w:rsid w:val="00B73C5B"/>
    <w:rsid w:val="00B7523E"/>
    <w:rsid w:val="00B94E16"/>
    <w:rsid w:val="00BA34E8"/>
    <w:rsid w:val="00BA36F4"/>
    <w:rsid w:val="00BC0333"/>
    <w:rsid w:val="00BC20CF"/>
    <w:rsid w:val="00BC438F"/>
    <w:rsid w:val="00BD6919"/>
    <w:rsid w:val="00BE7684"/>
    <w:rsid w:val="00C10A05"/>
    <w:rsid w:val="00C13871"/>
    <w:rsid w:val="00C164A4"/>
    <w:rsid w:val="00C25672"/>
    <w:rsid w:val="00C30037"/>
    <w:rsid w:val="00C3267C"/>
    <w:rsid w:val="00C4036A"/>
    <w:rsid w:val="00C41AAF"/>
    <w:rsid w:val="00C76A41"/>
    <w:rsid w:val="00CA1D86"/>
    <w:rsid w:val="00CD0F91"/>
    <w:rsid w:val="00CD6881"/>
    <w:rsid w:val="00CF58A8"/>
    <w:rsid w:val="00D0346B"/>
    <w:rsid w:val="00D16F8D"/>
    <w:rsid w:val="00D32FA6"/>
    <w:rsid w:val="00D441A5"/>
    <w:rsid w:val="00D44778"/>
    <w:rsid w:val="00D7510F"/>
    <w:rsid w:val="00D83716"/>
    <w:rsid w:val="00DA3DE1"/>
    <w:rsid w:val="00DB0C6D"/>
    <w:rsid w:val="00DB2407"/>
    <w:rsid w:val="00DC19FE"/>
    <w:rsid w:val="00DC4B96"/>
    <w:rsid w:val="00DE4D78"/>
    <w:rsid w:val="00DE5BED"/>
    <w:rsid w:val="00DE5DA1"/>
    <w:rsid w:val="00E36FF1"/>
    <w:rsid w:val="00E40507"/>
    <w:rsid w:val="00E40D56"/>
    <w:rsid w:val="00E579A5"/>
    <w:rsid w:val="00E60700"/>
    <w:rsid w:val="00E76643"/>
    <w:rsid w:val="00E8476A"/>
    <w:rsid w:val="00ED09D5"/>
    <w:rsid w:val="00ED1F90"/>
    <w:rsid w:val="00ED4E62"/>
    <w:rsid w:val="00ED73C2"/>
    <w:rsid w:val="00EF1750"/>
    <w:rsid w:val="00F07A71"/>
    <w:rsid w:val="00F11E6B"/>
    <w:rsid w:val="00F143BE"/>
    <w:rsid w:val="00F16826"/>
    <w:rsid w:val="00F35319"/>
    <w:rsid w:val="00F7412F"/>
    <w:rsid w:val="00F85F5A"/>
    <w:rsid w:val="00F87CAF"/>
    <w:rsid w:val="00FB6097"/>
    <w:rsid w:val="00FD4C87"/>
    <w:rsid w:val="00FD762F"/>
    <w:rsid w:val="00FF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8C10D01"/>
  <w15:docId w15:val="{C4D02EB0-F990-46FE-92A8-FDC3719C7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417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27DE3"/>
    <w:pPr>
      <w:ind w:left="720"/>
      <w:contextualSpacing/>
    </w:pPr>
  </w:style>
  <w:style w:type="table" w:styleId="a4">
    <w:name w:val="Table Grid"/>
    <w:basedOn w:val="a1"/>
    <w:uiPriority w:val="59"/>
    <w:rsid w:val="00127D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6900D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5">
    <w:name w:val="Hyperlink"/>
    <w:uiPriority w:val="99"/>
    <w:unhideWhenUsed/>
    <w:rsid w:val="007E798A"/>
    <w:rPr>
      <w:color w:val="0000FF"/>
      <w:u w:val="single"/>
    </w:rPr>
  </w:style>
  <w:style w:type="paragraph" w:customStyle="1" w:styleId="ConsPlusNormal">
    <w:name w:val="ConsPlusNormal"/>
    <w:rsid w:val="000B55DB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CD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rsid w:val="00CD0F91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CD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semiHidden/>
    <w:rsid w:val="00CD0F91"/>
    <w:rPr>
      <w:sz w:val="22"/>
      <w:szCs w:val="22"/>
      <w:lang w:eastAsia="en-US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65A7B"/>
    <w:rPr>
      <w:color w:val="605E5C"/>
      <w:shd w:val="clear" w:color="auto" w:fill="E1DFDD"/>
    </w:rPr>
  </w:style>
  <w:style w:type="character" w:styleId="aa">
    <w:name w:val="Unresolved Mention"/>
    <w:basedOn w:val="a0"/>
    <w:uiPriority w:val="99"/>
    <w:semiHidden/>
    <w:unhideWhenUsed/>
    <w:rsid w:val="003E60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4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5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9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9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.kashnikova@cipit.gov.spb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regulation.cipit.gov.spb.ru/projects#npa=1037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6DE57D-7A34-4012-A872-B5EA7C565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1758</Words>
  <Characters>10022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ЦРПП</Company>
  <LinksUpToDate>false</LinksUpToDate>
  <CharactersWithSpaces>11757</CharactersWithSpaces>
  <SharedDoc>false</SharedDoc>
  <HLinks>
    <vt:vector size="24" baseType="variant">
      <vt:variant>
        <vt:i4>2228293</vt:i4>
      </vt:variant>
      <vt:variant>
        <vt:i4>9</vt:i4>
      </vt:variant>
      <vt:variant>
        <vt:i4>0</vt:i4>
      </vt:variant>
      <vt:variant>
        <vt:i4>5</vt:i4>
      </vt:variant>
      <vt:variant>
        <vt:lpwstr>mailto:e.nikolaeva@crpp.ru</vt:lpwstr>
      </vt:variant>
      <vt:variant>
        <vt:lpwstr/>
      </vt:variant>
      <vt:variant>
        <vt:i4>8192021</vt:i4>
      </vt:variant>
      <vt:variant>
        <vt:i4>6</vt:i4>
      </vt:variant>
      <vt:variant>
        <vt:i4>0</vt:i4>
      </vt:variant>
      <vt:variant>
        <vt:i4>5</vt:i4>
      </vt:variant>
      <vt:variant>
        <vt:lpwstr>mailto:T.Denisenko@crppr.gov.spb.ru</vt:lpwstr>
      </vt:variant>
      <vt:variant>
        <vt:lpwstr/>
      </vt:variant>
      <vt:variant>
        <vt:i4>8192021</vt:i4>
      </vt:variant>
      <vt:variant>
        <vt:i4>3</vt:i4>
      </vt:variant>
      <vt:variant>
        <vt:i4>0</vt:i4>
      </vt:variant>
      <vt:variant>
        <vt:i4>5</vt:i4>
      </vt:variant>
      <vt:variant>
        <vt:lpwstr>mailto:T.Denisenko@crppr.gov.spb.ru</vt:lpwstr>
      </vt:variant>
      <vt:variant>
        <vt:lpwstr/>
      </vt:variant>
      <vt:variant>
        <vt:i4>2228293</vt:i4>
      </vt:variant>
      <vt:variant>
        <vt:i4>0</vt:i4>
      </vt:variant>
      <vt:variant>
        <vt:i4>0</vt:i4>
      </vt:variant>
      <vt:variant>
        <vt:i4>5</vt:i4>
      </vt:variant>
      <vt:variant>
        <vt:lpwstr>mailto:e.nikolaeva@crpp.ru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Денис Ивановский</cp:lastModifiedBy>
  <cp:revision>17</cp:revision>
  <cp:lastPrinted>2018-09-18T08:26:00Z</cp:lastPrinted>
  <dcterms:created xsi:type="dcterms:W3CDTF">2022-04-08T07:38:00Z</dcterms:created>
  <dcterms:modified xsi:type="dcterms:W3CDTF">2022-11-15T12:04:00Z</dcterms:modified>
</cp:coreProperties>
</file>